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95" w:rsidRPr="001F1B95" w:rsidRDefault="001F1B95" w:rsidP="001F1B9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color w:val="000000"/>
          <w:sz w:val="20"/>
          <w:szCs w:val="20"/>
        </w:rPr>
        <w:t>LICEUL TEHNOLOGIC „CRIȘAN ” CRIȘCIOR</w:t>
      </w:r>
    </w:p>
    <w:p w:rsidR="001F1B95" w:rsidRPr="001F1B95" w:rsidRDefault="001F1B95" w:rsidP="001F1B9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hadow/>
          <w:color w:val="000000"/>
          <w:sz w:val="20"/>
          <w:szCs w:val="20"/>
        </w:rPr>
      </w:pP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bCs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color w:val="000000"/>
          <w:sz w:val="20"/>
          <w:szCs w:val="20"/>
        </w:rPr>
        <w:t xml:space="preserve">NR. DE INREGISTARE </w:t>
      </w:r>
    </w:p>
    <w:p w:rsidR="001F1B95" w:rsidRPr="001F1B95" w:rsidRDefault="00052D28" w:rsidP="001F1B95">
      <w:pPr>
        <w:spacing w:after="0" w:line="240" w:lineRule="auto"/>
        <w:rPr>
          <w:rFonts w:ascii="Calibri" w:eastAsia="Times New Roman" w:hAnsi="Calibri" w:cs="Times New Roman"/>
          <w:b/>
          <w:bCs/>
          <w:shadow/>
          <w:color w:val="000000"/>
          <w:sz w:val="20"/>
          <w:szCs w:val="20"/>
        </w:rPr>
      </w:pPr>
      <w:r w:rsidRPr="00052D28">
        <w:rPr>
          <w:rFonts w:ascii="Calibri" w:eastAsia="Times New Roman" w:hAnsi="Calibri" w:cs="Times New Roman"/>
          <w:b/>
          <w:bCs/>
          <w:shadow/>
          <w:noProof/>
          <w:sz w:val="32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25pt;margin-top:5.55pt;width:103.5pt;height:51.75pt;z-index:251658240" stroked="f">
            <v:textbox>
              <w:txbxContent>
                <w:p w:rsidR="00D80100" w:rsidRPr="001B4507" w:rsidRDefault="00D80100" w:rsidP="00D80100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  <w:r w:rsidRPr="001B4507">
                    <w:rPr>
                      <w:rFonts w:ascii="Times New Roman" w:hAnsi="Times New Roman"/>
                      <w:b/>
                    </w:rPr>
                    <w:t>37/6.XI.2018//</w:t>
                  </w:r>
                </w:p>
                <w:p w:rsidR="00D80100" w:rsidRPr="001B4507" w:rsidRDefault="00D80100" w:rsidP="00D80100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  <w:r w:rsidRPr="001B4507">
                    <w:rPr>
                      <w:rFonts w:ascii="Times New Roman" w:hAnsi="Times New Roman"/>
                      <w:b/>
                    </w:rPr>
                    <w:t>2104/15.IX.2017</w:t>
                  </w:r>
                </w:p>
                <w:p w:rsidR="00D80100" w:rsidRDefault="00D80100"/>
              </w:txbxContent>
            </v:textbox>
          </v:shape>
        </w:pict>
      </w:r>
    </w:p>
    <w:p w:rsidR="001F1B95" w:rsidRPr="001F1B95" w:rsidRDefault="001F1B95" w:rsidP="001F1B9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hadow/>
          <w:sz w:val="32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sz w:val="32"/>
          <w:szCs w:val="20"/>
        </w:rPr>
        <w:t xml:space="preserve">APROBAT, </w:t>
      </w:r>
    </w:p>
    <w:p w:rsidR="001F1B95" w:rsidRPr="001F1B95" w:rsidRDefault="001F1B95" w:rsidP="001F1B9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sz w:val="20"/>
          <w:szCs w:val="20"/>
        </w:rPr>
        <w:t>PRESEDINTE C.JE.C. HUNEDOARA</w:t>
      </w:r>
    </w:p>
    <w:p w:rsidR="001F1B95" w:rsidRPr="001F1B95" w:rsidRDefault="001F1B95" w:rsidP="001F1B9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sz w:val="20"/>
          <w:szCs w:val="20"/>
        </w:rPr>
        <w:t>PROF. DR. MARTA MATE – I.S.G.A.</w:t>
      </w:r>
    </w:p>
    <w:p w:rsidR="001F1B95" w:rsidRPr="001F1B95" w:rsidRDefault="001F1B95" w:rsidP="001F1B9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sz w:val="20"/>
          <w:szCs w:val="20"/>
        </w:rPr>
        <w:t>VICEPREȘEDINTE C.J.E.C. HUNEDOARA</w:t>
      </w:r>
    </w:p>
    <w:p w:rsidR="001F1B95" w:rsidRPr="001F1B95" w:rsidRDefault="001F1B95" w:rsidP="001F1B9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hadow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bCs/>
          <w:shadow/>
          <w:sz w:val="20"/>
          <w:szCs w:val="20"/>
        </w:rPr>
        <w:t>PROF. DANA LUIZA CIOARĂ</w:t>
      </w:r>
    </w:p>
    <w:p w:rsidR="001F1B95" w:rsidRPr="001F1B95" w:rsidRDefault="001F1B95" w:rsidP="001F1B95">
      <w:pPr>
        <w:spacing w:after="0" w:line="240" w:lineRule="auto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color w:val="000000"/>
          <w:sz w:val="32"/>
          <w:szCs w:val="20"/>
        </w:rPr>
        <w:t xml:space="preserve">PROPUNERI </w:t>
      </w:r>
    </w:p>
    <w:p w:rsidR="001F1B95" w:rsidRPr="001F1B95" w:rsidRDefault="001F1B95" w:rsidP="001F1B95">
      <w:pPr>
        <w:spacing w:after="0" w:line="240" w:lineRule="auto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1F1B95" w:rsidRPr="001F1B95" w:rsidRDefault="001F1B95" w:rsidP="001F1B95">
      <w:pPr>
        <w:spacing w:after="0" w:line="240" w:lineRule="auto"/>
        <w:jc w:val="center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NIVEL DE CALIFICARE</w:t>
      </w:r>
      <w:r w:rsidRPr="001F1B95">
        <w:rPr>
          <w:rFonts w:ascii="Calibri" w:eastAsia="Times New Roman" w:hAnsi="Calibri" w:cs="Times New Roman"/>
          <w:b/>
          <w:shadow/>
          <w:sz w:val="20"/>
          <w:szCs w:val="20"/>
        </w:rPr>
        <w:t xml:space="preserve">: </w:t>
      </w:r>
      <w:r w:rsidRPr="001F1B95">
        <w:rPr>
          <w:rFonts w:ascii="Calibri" w:eastAsia="Times New Roman" w:hAnsi="Calibri" w:cs="Times New Roman"/>
          <w:b/>
          <w:shadow/>
        </w:rPr>
        <w:t>4  LICEU TEHNOLOGIC</w:t>
      </w:r>
      <w:r w:rsidRPr="001F1B95">
        <w:rPr>
          <w:rFonts w:ascii="Calibri" w:eastAsia="Times New Roman" w:hAnsi="Calibri" w:cs="Times New Roman"/>
          <w:b/>
          <w:shadow/>
          <w:color w:val="FF0000"/>
          <w:sz w:val="20"/>
          <w:szCs w:val="20"/>
        </w:rPr>
        <w:t xml:space="preserve"> </w:t>
      </w: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PROFIL: </w:t>
      </w:r>
      <w:r w:rsidR="00E12ED0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RESURSE NATURALE ȘI PROTECȚIA MEDIULUI</w:t>
      </w: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DOMENIUL PROFESIONAL: </w:t>
      </w:r>
      <w:r w:rsidR="00E12ED0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INDUSTRIE ALIMENTARĂ</w:t>
      </w: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 xml:space="preserve">CALIFICAREA PROFESIONALĂ: TEHNICIAN ÎN </w:t>
      </w:r>
      <w:r w:rsidR="00E12ED0"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INDUSTRIA ALIMENTARĂ</w:t>
      </w: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shadow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sz w:val="20"/>
          <w:szCs w:val="20"/>
        </w:rPr>
        <w:t>CLASA: a XII-a B</w:t>
      </w:r>
    </w:p>
    <w:p w:rsidR="001F1B95" w:rsidRPr="001F1B95" w:rsidRDefault="001F1B95" w:rsidP="001F1B95">
      <w:pPr>
        <w:spacing w:after="0" w:line="240" w:lineRule="auto"/>
        <w:rPr>
          <w:rFonts w:ascii="Calibri" w:eastAsia="Times New Roman" w:hAnsi="Calibri" w:cs="Times New Roman"/>
          <w:b/>
          <w:shadow/>
          <w:sz w:val="20"/>
          <w:szCs w:val="20"/>
        </w:rPr>
      </w:pPr>
      <w:r w:rsidRPr="001F1B95">
        <w:rPr>
          <w:rFonts w:ascii="Calibri" w:eastAsia="Times New Roman" w:hAnsi="Calibri" w:cs="Times New Roman"/>
          <w:b/>
          <w:shadow/>
          <w:sz w:val="20"/>
          <w:szCs w:val="20"/>
        </w:rPr>
        <w:t>NR. ELEV</w:t>
      </w:r>
      <w:r w:rsidR="00E12ED0">
        <w:rPr>
          <w:rFonts w:ascii="Calibri" w:eastAsia="Times New Roman" w:hAnsi="Calibri" w:cs="Times New Roman"/>
          <w:b/>
          <w:shadow/>
          <w:sz w:val="20"/>
          <w:szCs w:val="20"/>
        </w:rPr>
        <w:t>I LA ÎNCEPUTUL ANULUI ȘCOLAR: 21</w:t>
      </w:r>
      <w:r w:rsidRPr="001F1B95">
        <w:rPr>
          <w:rFonts w:ascii="Calibri" w:eastAsia="Times New Roman" w:hAnsi="Calibri" w:cs="Times New Roman"/>
          <w:b/>
          <w:shadow/>
          <w:sz w:val="20"/>
          <w:szCs w:val="20"/>
        </w:rPr>
        <w:t xml:space="preserve"> </w:t>
      </w:r>
    </w:p>
    <w:p w:rsidR="001F1B95" w:rsidRPr="001F1B95" w:rsidRDefault="00E12ED0" w:rsidP="001F1B95">
      <w:pPr>
        <w:spacing w:after="0" w:line="240" w:lineRule="auto"/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shadow/>
          <w:color w:val="000000"/>
          <w:sz w:val="20"/>
          <w:szCs w:val="20"/>
        </w:rPr>
        <w:t>AN ŞCOLAR 2018-2019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6218"/>
        <w:gridCol w:w="3584"/>
      </w:tblGrid>
      <w:tr w:rsidR="001F1B95" w:rsidRPr="001F1B95" w:rsidTr="009F716D">
        <w:trPr>
          <w:trHeight w:val="553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F1B95" w:rsidRPr="001F1B95" w:rsidRDefault="001F1B95" w:rsidP="001F1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1F1B95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1F1B95" w:rsidRPr="001F1B95" w:rsidRDefault="001F1B95" w:rsidP="001F1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1F1B95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F1B95" w:rsidRPr="001F1B95" w:rsidRDefault="001F1B95" w:rsidP="001F1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1F1B95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F1B95" w:rsidRPr="001F1B95" w:rsidRDefault="001F1B95" w:rsidP="001F1B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</w:pPr>
            <w:r w:rsidRPr="001F1B95">
              <w:rPr>
                <w:rFonts w:ascii="Calibri" w:eastAsia="Times New Roman" w:hAnsi="Calibri" w:cs="Times New Roman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1F1B95" w:rsidRPr="001F1B95" w:rsidTr="009F716D">
        <w:trPr>
          <w:trHeight w:val="1078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537D90" w:rsidRDefault="00EA43AF" w:rsidP="00EA43AF">
            <w:pPr>
              <w:rPr>
                <w:rFonts w:ascii="Calibri" w:eastAsia="Times New Roman" w:hAnsi="Calibri" w:cs="Times New Roman"/>
                <w:b/>
                <w:sz w:val="18"/>
                <w:szCs w:val="20"/>
              </w:rPr>
            </w:pPr>
            <w:r w:rsidRPr="00537D90">
              <w:rPr>
                <w:rFonts w:ascii="Calibri" w:eastAsia="Times New Roman" w:hAnsi="Calibri" w:cs="Times New Roman"/>
                <w:b/>
                <w:sz w:val="18"/>
                <w:szCs w:val="20"/>
              </w:rPr>
              <w:t xml:space="preserve">Metode de obținere a produselor </w:t>
            </w:r>
            <w:r w:rsidR="00343AFD">
              <w:rPr>
                <w:rFonts w:ascii="Calibri" w:eastAsia="Times New Roman" w:hAnsi="Calibri" w:cs="Times New Roman"/>
                <w:b/>
                <w:sz w:val="18"/>
                <w:szCs w:val="20"/>
              </w:rPr>
              <w:t>lactate acide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de </w:t>
            </w:r>
            <w:r>
              <w:rPr>
                <w:rFonts w:cstheme="minorHAnsi"/>
                <w:sz w:val="18"/>
                <w:szCs w:val="16"/>
              </w:rPr>
              <w:t>origine animală.</w:t>
            </w:r>
          </w:p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cărnii, peștelui și laptelui.</w:t>
            </w:r>
          </w:p>
          <w:p w:rsidR="001542A6" w:rsidRPr="006365B6" w:rsidRDefault="00CB47B4" w:rsidP="00CB47B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131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537D90" w:rsidRDefault="00EA43AF" w:rsidP="00EA43AF">
            <w:pPr>
              <w:rPr>
                <w:rFonts w:ascii="Calibri" w:eastAsia="Times New Roman" w:hAnsi="Calibri" w:cs="Times New Roman"/>
                <w:b/>
                <w:sz w:val="18"/>
                <w:szCs w:val="20"/>
              </w:rPr>
            </w:pPr>
            <w:r w:rsidRPr="00537D90">
              <w:rPr>
                <w:rFonts w:ascii="Calibri" w:eastAsia="Times New Roman" w:hAnsi="Calibri" w:cs="Times New Roman"/>
                <w:b/>
                <w:sz w:val="18"/>
                <w:szCs w:val="20"/>
              </w:rPr>
              <w:t>Tehnici moderne de procesare a untului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de </w:t>
            </w:r>
            <w:r>
              <w:rPr>
                <w:rFonts w:cstheme="minorHAnsi"/>
                <w:sz w:val="18"/>
                <w:szCs w:val="16"/>
              </w:rPr>
              <w:t>origine animală.</w:t>
            </w:r>
          </w:p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cărnii, peștelui și laptelui.</w:t>
            </w:r>
          </w:p>
          <w:p w:rsidR="001F1B95" w:rsidRPr="006365B6" w:rsidRDefault="00CB47B4" w:rsidP="00CB47B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239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EA43AF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  <w:t>Fabricarea pâinii – metode de preparare și prelucrare a aluatului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71" w:rsidRDefault="006365B6" w:rsidP="001F1B95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 w:rsidR="00CB47B4">
              <w:rPr>
                <w:rFonts w:eastAsia="Times New Roman" w:cstheme="minorHAnsi"/>
                <w:sz w:val="18"/>
                <w:szCs w:val="16"/>
              </w:rPr>
              <w:t>e de obținere a produselor de mo</w:t>
            </w:r>
            <w:r w:rsidRPr="006365B6">
              <w:rPr>
                <w:rFonts w:eastAsia="Times New Roman" w:cstheme="minorHAnsi"/>
                <w:sz w:val="18"/>
                <w:szCs w:val="16"/>
              </w:rPr>
              <w:t>rărit și panificație.</w:t>
            </w:r>
          </w:p>
          <w:p w:rsidR="006365B6" w:rsidRDefault="006365B6" w:rsidP="001F1B95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tehnologice în morărit și panificație.</w:t>
            </w:r>
          </w:p>
          <w:p w:rsidR="006365B6" w:rsidRPr="006365B6" w:rsidRDefault="006365B6" w:rsidP="001F1B95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239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C246EA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  <w:r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  <w:t>Obținerea și valorificarea laptelui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de </w:t>
            </w:r>
            <w:r>
              <w:rPr>
                <w:rFonts w:cstheme="minorHAnsi"/>
                <w:sz w:val="18"/>
                <w:szCs w:val="16"/>
              </w:rPr>
              <w:t>origine animală.</w:t>
            </w:r>
          </w:p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cărnii, peștelui și laptelui.</w:t>
            </w:r>
          </w:p>
          <w:p w:rsidR="001F1B95" w:rsidRPr="006365B6" w:rsidRDefault="00CB47B4" w:rsidP="00CB47B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239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C246EA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Tehnologia de fabricare a pâinii negre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>e de obținere a produselor de mo</w:t>
            </w:r>
            <w:r w:rsidRPr="006365B6">
              <w:rPr>
                <w:rFonts w:eastAsia="Times New Roman" w:cstheme="minorHAnsi"/>
                <w:sz w:val="18"/>
                <w:szCs w:val="16"/>
              </w:rPr>
              <w:t>rărit și panificație.</w:t>
            </w:r>
          </w:p>
          <w:p w:rsidR="00CB47B4" w:rsidRDefault="00CB47B4" w:rsidP="00CB47B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tehnologice în morărit și panificație.</w:t>
            </w:r>
          </w:p>
          <w:p w:rsidR="00850871" w:rsidRPr="00CB47B4" w:rsidRDefault="00CB47B4" w:rsidP="0085087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239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D007DF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Tehnologia malțului și a berii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F0" w:rsidRDefault="005359F0" w:rsidP="005359F0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</w:t>
            </w:r>
            <w:r>
              <w:rPr>
                <w:rFonts w:cstheme="minorHAnsi"/>
                <w:sz w:val="18"/>
                <w:szCs w:val="16"/>
              </w:rPr>
              <w:t>din industria fermentativă.</w:t>
            </w:r>
          </w:p>
          <w:p w:rsidR="005359F0" w:rsidRDefault="005359F0" w:rsidP="005359F0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fermentativă.</w:t>
            </w:r>
          </w:p>
          <w:p w:rsidR="00EC6360" w:rsidRPr="006365B6" w:rsidRDefault="005359F0" w:rsidP="005359F0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F1B95" w:rsidRPr="001F1B95" w:rsidTr="009F716D">
        <w:trPr>
          <w:trHeight w:val="239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644852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Conserve din fructe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C01" w:rsidRDefault="00944C01" w:rsidP="00944C01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</w:t>
            </w:r>
            <w:r>
              <w:rPr>
                <w:rFonts w:cstheme="minorHAnsi"/>
                <w:sz w:val="18"/>
                <w:szCs w:val="16"/>
              </w:rPr>
              <w:t>din legume și fructe.</w:t>
            </w:r>
          </w:p>
          <w:p w:rsidR="00944C01" w:rsidRDefault="00944C01" w:rsidP="00944C01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prelucrării legumelor și fructelor.</w:t>
            </w:r>
          </w:p>
          <w:p w:rsidR="00850871" w:rsidRPr="006365B6" w:rsidRDefault="00944C01" w:rsidP="00944C0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F1B95" w:rsidRPr="001F1B95" w:rsidTr="009F716D">
        <w:trPr>
          <w:trHeight w:val="239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644852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Auditul calității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F5" w:rsidRPr="000B40F5" w:rsidRDefault="000B40F5" w:rsidP="000B40F5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val="it-IT"/>
              </w:rPr>
            </w:pPr>
            <w:r w:rsidRPr="000B40F5">
              <w:rPr>
                <w:rFonts w:eastAsia="Times New Roman" w:cstheme="minorHAnsi"/>
                <w:sz w:val="18"/>
                <w:szCs w:val="16"/>
                <w:lang w:val="it-IT"/>
              </w:rPr>
              <w:t>Aplică conceptul de management al calităţii în industria alimentară</w:t>
            </w:r>
            <w:r>
              <w:rPr>
                <w:rFonts w:eastAsia="Times New Roman" w:cstheme="minorHAnsi"/>
                <w:sz w:val="18"/>
                <w:szCs w:val="16"/>
                <w:lang w:val="it-IT"/>
              </w:rPr>
              <w:t>.</w:t>
            </w:r>
          </w:p>
          <w:p w:rsidR="000B40F5" w:rsidRPr="000B40F5" w:rsidRDefault="000B40F5" w:rsidP="000B40F5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val="it-IT"/>
              </w:rPr>
            </w:pPr>
            <w:r w:rsidRPr="000B40F5">
              <w:rPr>
                <w:rFonts w:eastAsia="Times New Roman" w:cstheme="minorHAnsi"/>
                <w:sz w:val="18"/>
                <w:szCs w:val="16"/>
                <w:lang w:val="it-IT"/>
              </w:rPr>
              <w:t xml:space="preserve"> Colaborează la elaborarea documentaţiei sistemului calităţii în industria alimentară</w:t>
            </w:r>
            <w:r>
              <w:rPr>
                <w:rFonts w:eastAsia="Times New Roman" w:cstheme="minorHAnsi"/>
                <w:sz w:val="18"/>
                <w:szCs w:val="16"/>
                <w:lang w:val="it-IT"/>
              </w:rPr>
              <w:t>.</w:t>
            </w:r>
          </w:p>
          <w:p w:rsidR="000B40F5" w:rsidRPr="000B40F5" w:rsidRDefault="000B40F5" w:rsidP="000B40F5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val="it-IT"/>
              </w:rPr>
            </w:pPr>
            <w:r w:rsidRPr="000B40F5">
              <w:rPr>
                <w:rFonts w:eastAsia="Times New Roman" w:cstheme="minorHAnsi"/>
                <w:sz w:val="18"/>
                <w:szCs w:val="16"/>
                <w:lang w:val="it-IT"/>
              </w:rPr>
              <w:t>Colaborează la evaluarea managementului calităţii în industria alimentară</w:t>
            </w:r>
            <w:r>
              <w:rPr>
                <w:rFonts w:eastAsia="Times New Roman" w:cstheme="minorHAnsi"/>
                <w:sz w:val="18"/>
                <w:szCs w:val="16"/>
                <w:lang w:val="it-IT"/>
              </w:rPr>
              <w:t>.</w:t>
            </w:r>
          </w:p>
          <w:p w:rsidR="00931395" w:rsidRPr="006365B6" w:rsidRDefault="000B40F5" w:rsidP="0085087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F1B95" w:rsidRPr="001F1B95" w:rsidTr="009F716D">
        <w:trPr>
          <w:trHeight w:val="494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203BA1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Sortimente de preparate din carne crudă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46" w:rsidRDefault="00213346" w:rsidP="00213346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de </w:t>
            </w:r>
            <w:r>
              <w:rPr>
                <w:rFonts w:cstheme="minorHAnsi"/>
                <w:sz w:val="18"/>
                <w:szCs w:val="16"/>
              </w:rPr>
              <w:t>origine animală.</w:t>
            </w:r>
          </w:p>
          <w:p w:rsidR="00213346" w:rsidRDefault="00213346" w:rsidP="00213346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cărnii, peștelui și laptelui.</w:t>
            </w:r>
          </w:p>
          <w:p w:rsidR="001F1B95" w:rsidRPr="006365B6" w:rsidRDefault="00213346" w:rsidP="00213346">
            <w:pPr>
              <w:spacing w:after="0" w:line="240" w:lineRule="auto"/>
              <w:rPr>
                <w:rFonts w:eastAsia="Times New Roman" w:cstheme="minorHAnsi"/>
                <w:b/>
                <w:shadow/>
                <w:color w:val="000000"/>
                <w:sz w:val="18"/>
                <w:szCs w:val="20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27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537D90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shadow/>
                <w:sz w:val="18"/>
                <w:szCs w:val="20"/>
                <w:lang w:eastAsia="en-US"/>
              </w:rPr>
              <w:t>Obținerea produselor afumate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46" w:rsidRDefault="00213346" w:rsidP="00213346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produselor de </w:t>
            </w:r>
            <w:r>
              <w:rPr>
                <w:rFonts w:cstheme="minorHAnsi"/>
                <w:sz w:val="18"/>
                <w:szCs w:val="16"/>
              </w:rPr>
              <w:t>origine animală.</w:t>
            </w:r>
          </w:p>
          <w:p w:rsidR="00213346" w:rsidRDefault="00213346" w:rsidP="00213346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cărnii, peștelui și laptelui.</w:t>
            </w:r>
          </w:p>
          <w:p w:rsidR="001F1B95" w:rsidRPr="006365B6" w:rsidRDefault="00213346" w:rsidP="00213346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1F1B95" w:rsidRPr="001F1B95" w:rsidTr="009F716D">
        <w:trPr>
          <w:trHeight w:val="27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1F1B95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95" w:rsidRPr="001F1B95" w:rsidRDefault="00537D90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Valoarea nutritivă a alimentelor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6B" w:rsidRDefault="0018406B" w:rsidP="0018406B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val="it-IT" w:eastAsia="en-US"/>
              </w:rPr>
            </w:pPr>
            <w:r w:rsidRPr="0018406B">
              <w:rPr>
                <w:rFonts w:ascii="Calibri" w:eastAsia="Times New Roman" w:hAnsi="Calibri" w:cs="Calibri"/>
                <w:sz w:val="18"/>
                <w:szCs w:val="16"/>
                <w:lang w:val="it-IT" w:eastAsia="en-US"/>
              </w:rPr>
              <w:t>Determină valoarea nutritivă a produselor alimentare</w:t>
            </w:r>
            <w:r>
              <w:rPr>
                <w:rFonts w:eastAsia="Times New Roman" w:cstheme="minorHAnsi"/>
                <w:sz w:val="18"/>
                <w:szCs w:val="16"/>
                <w:lang w:val="it-IT" w:eastAsia="en-US"/>
              </w:rPr>
              <w:t>.</w:t>
            </w:r>
          </w:p>
          <w:p w:rsidR="0018406B" w:rsidRPr="0018406B" w:rsidRDefault="0018406B" w:rsidP="001840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val="it-IT" w:eastAsia="en-US"/>
              </w:rPr>
            </w:pPr>
            <w:r w:rsidRPr="0018406B">
              <w:rPr>
                <w:rFonts w:ascii="Calibri" w:eastAsia="Times New Roman" w:hAnsi="Calibri" w:cs="Calibri"/>
                <w:sz w:val="18"/>
                <w:szCs w:val="16"/>
                <w:lang w:val="it-IT" w:eastAsia="en-US"/>
              </w:rPr>
              <w:t>Precizează rolul proceselor biochimice la obţinerea produselor alimentare</w:t>
            </w:r>
          </w:p>
          <w:p w:rsidR="001F1B95" w:rsidRPr="006365B6" w:rsidRDefault="0018406B" w:rsidP="0085087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n-US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537D90" w:rsidRPr="001F1B95" w:rsidTr="009F716D">
        <w:trPr>
          <w:trHeight w:val="27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0" w:rsidRPr="001F1B95" w:rsidRDefault="00537D90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90" w:rsidRDefault="00D509AA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Sfecla de zahăr – materie primă pentru industria zahărului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33" w:rsidRDefault="00E97D33" w:rsidP="00E97D33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 w:rsidRPr="006365B6">
              <w:rPr>
                <w:rFonts w:eastAsia="Times New Roman" w:cstheme="minorHAnsi"/>
                <w:sz w:val="18"/>
                <w:szCs w:val="16"/>
              </w:rPr>
              <w:t>Planifică etapele proceselor tehnologic</w:t>
            </w:r>
            <w:r>
              <w:rPr>
                <w:rFonts w:eastAsia="Times New Roman" w:cstheme="minorHAnsi"/>
                <w:sz w:val="18"/>
                <w:szCs w:val="16"/>
              </w:rPr>
              <w:t xml:space="preserve">e de obținere a </w:t>
            </w:r>
            <w:r>
              <w:rPr>
                <w:rFonts w:cstheme="minorHAnsi"/>
                <w:sz w:val="18"/>
                <w:szCs w:val="16"/>
              </w:rPr>
              <w:t>uleiului, zahărului și a produselor zaharoase.</w:t>
            </w:r>
          </w:p>
          <w:p w:rsidR="00E97D33" w:rsidRDefault="00E97D33" w:rsidP="00E97D33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Organizează secvențe de procese tehnolog</w:t>
            </w:r>
            <w:r>
              <w:rPr>
                <w:rFonts w:cstheme="minorHAnsi"/>
                <w:sz w:val="18"/>
                <w:szCs w:val="16"/>
              </w:rPr>
              <w:t>ice în industria uleiului, zahărului și a produselor zaharoase.</w:t>
            </w:r>
          </w:p>
          <w:p w:rsidR="00537D90" w:rsidRPr="006365B6" w:rsidRDefault="00E97D33" w:rsidP="00E97D3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n-US"/>
              </w:rPr>
            </w:pPr>
            <w:r>
              <w:rPr>
                <w:rFonts w:eastAsia="Times New Roman" w:cstheme="minorHAnsi"/>
                <w:sz w:val="18"/>
                <w:szCs w:val="16"/>
              </w:rPr>
              <w:t>Aplică regulile de sănătate și igienă individuală la locul de muncă.</w:t>
            </w:r>
          </w:p>
        </w:tc>
      </w:tr>
      <w:tr w:rsidR="00D63E4D" w:rsidRPr="001F1B95" w:rsidTr="009F716D">
        <w:trPr>
          <w:trHeight w:val="27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4D" w:rsidRPr="001F1B95" w:rsidRDefault="00D63E4D" w:rsidP="001F1B9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4D" w:rsidRDefault="00D63E4D" w:rsidP="001F1B95">
            <w:pPr>
              <w:spacing w:after="0" w:line="240" w:lineRule="auto"/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shadow/>
                <w:sz w:val="18"/>
                <w:szCs w:val="20"/>
                <w:lang w:eastAsia="en-US"/>
              </w:rPr>
              <w:t>Tehnologii generale de fabricare a brânzeturilor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5F" w:rsidRDefault="0064785F" w:rsidP="0064785F">
            <w:pPr>
              <w:spacing w:after="0" w:line="240" w:lineRule="auto"/>
              <w:rPr>
                <w:rFonts w:cs="Calibri"/>
                <w:sz w:val="18"/>
                <w:szCs w:val="16"/>
              </w:rPr>
            </w:pPr>
            <w:r w:rsidRPr="006365B6">
              <w:rPr>
                <w:rFonts w:cs="Calibri"/>
                <w:sz w:val="18"/>
                <w:szCs w:val="16"/>
              </w:rPr>
              <w:t>Planifică etapele proceselor tehnologic</w:t>
            </w:r>
            <w:r>
              <w:rPr>
                <w:rFonts w:cs="Calibri"/>
                <w:sz w:val="18"/>
                <w:szCs w:val="16"/>
              </w:rPr>
              <w:t>e de obținere a produselor de origine animală.</w:t>
            </w:r>
          </w:p>
          <w:p w:rsidR="0064785F" w:rsidRDefault="0064785F" w:rsidP="0064785F">
            <w:pPr>
              <w:spacing w:after="0" w:line="240" w:lineRule="auto"/>
              <w:rPr>
                <w:rFonts w:cs="Calibri"/>
                <w:sz w:val="18"/>
                <w:szCs w:val="16"/>
              </w:rPr>
            </w:pPr>
            <w:r>
              <w:rPr>
                <w:rFonts w:cs="Calibri"/>
                <w:sz w:val="18"/>
                <w:szCs w:val="16"/>
              </w:rPr>
              <w:t>Organizează secvențe de procese tehnologice în industria cărnii, peștelui și laptelui.</w:t>
            </w:r>
          </w:p>
          <w:p w:rsidR="00D63E4D" w:rsidRPr="006365B6" w:rsidRDefault="0064785F" w:rsidP="0064785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</w:rPr>
            </w:pPr>
            <w:r>
              <w:rPr>
                <w:rFonts w:cs="Calibri"/>
                <w:sz w:val="18"/>
                <w:szCs w:val="16"/>
              </w:rPr>
              <w:t>Aplică regulile de sănătate și igienă individuală la locul de muncă.</w:t>
            </w:r>
          </w:p>
        </w:tc>
      </w:tr>
    </w:tbl>
    <w:p w:rsidR="001F1B95" w:rsidRPr="001F1B95" w:rsidRDefault="001F1B95" w:rsidP="00850871">
      <w:pPr>
        <w:spacing w:after="0" w:line="240" w:lineRule="auto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</w:p>
    <w:p w:rsidR="001F1B95" w:rsidRPr="001F1B95" w:rsidRDefault="001F1B95" w:rsidP="001F1B95">
      <w:pPr>
        <w:spacing w:after="0" w:line="240" w:lineRule="auto"/>
        <w:ind w:left="888" w:firstLine="52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 xml:space="preserve">Întocmit, </w:t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</w: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ab/>
        <w:t>Semnătura,</w:t>
      </w:r>
    </w:p>
    <w:p w:rsidR="00EC6360" w:rsidRDefault="00EC6360" w:rsidP="001F1B95">
      <w:pPr>
        <w:spacing w:after="0" w:line="240" w:lineRule="auto"/>
        <w:ind w:left="708" w:firstLine="70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proofErr w:type="spellStart"/>
      <w:r>
        <w:rPr>
          <w:rFonts w:ascii="Calibri" w:eastAsia="Times New Roman" w:hAnsi="Calibri" w:cs="Times New Roman"/>
          <w:shadow/>
          <w:color w:val="000000"/>
          <w:sz w:val="24"/>
          <w:szCs w:val="20"/>
        </w:rPr>
        <w:t>Dâlv</w:t>
      </w:r>
      <w:proofErr w:type="spellEnd"/>
      <w:r>
        <w:rPr>
          <w:rFonts w:ascii="Calibri" w:eastAsia="Times New Roman" w:hAnsi="Calibri" w:cs="Times New Roman"/>
          <w:shadow/>
          <w:color w:val="000000"/>
          <w:sz w:val="24"/>
          <w:szCs w:val="20"/>
        </w:rPr>
        <w:t xml:space="preserve"> Diana Maria</w:t>
      </w:r>
    </w:p>
    <w:p w:rsidR="001F1B95" w:rsidRPr="001F1B95" w:rsidRDefault="001F1B95" w:rsidP="001F1B95">
      <w:pPr>
        <w:spacing w:after="0" w:line="240" w:lineRule="auto"/>
        <w:ind w:left="708" w:firstLine="70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>Nume și prenume, responsabil de arie curriculară</w:t>
      </w:r>
    </w:p>
    <w:p w:rsidR="001F1B95" w:rsidRPr="001F1B95" w:rsidRDefault="001F1B95" w:rsidP="00850871">
      <w:pPr>
        <w:spacing w:after="0" w:line="240" w:lineRule="auto"/>
        <w:ind w:left="888" w:firstLine="52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>Drăgoi Monica</w:t>
      </w:r>
    </w:p>
    <w:p w:rsidR="001F1B95" w:rsidRPr="001F1B95" w:rsidRDefault="001F1B95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>Temele de proiect au fost aprobate în Consiliul de Administrație al unității școlare din data de</w:t>
      </w:r>
      <w:r w:rsidRPr="001F1B95">
        <w:rPr>
          <w:rFonts w:ascii="Calibri" w:eastAsia="Times New Roman" w:hAnsi="Calibri" w:cs="Times New Roman"/>
          <w:b/>
          <w:shadow/>
          <w:color w:val="FF0000"/>
          <w:sz w:val="24"/>
          <w:szCs w:val="20"/>
        </w:rPr>
        <w:t xml:space="preserve"> </w:t>
      </w:r>
      <w:r w:rsidR="00D80100" w:rsidRPr="00D80100">
        <w:rPr>
          <w:rFonts w:ascii="Calibri" w:eastAsia="Times New Roman" w:hAnsi="Calibri" w:cs="Times New Roman"/>
          <w:b/>
          <w:shadow/>
          <w:sz w:val="24"/>
          <w:szCs w:val="20"/>
        </w:rPr>
        <w:t>23.XI.201</w:t>
      </w:r>
      <w:r w:rsidR="005E14D0">
        <w:rPr>
          <w:rFonts w:ascii="Calibri" w:eastAsia="Times New Roman" w:hAnsi="Calibri" w:cs="Times New Roman"/>
          <w:b/>
          <w:shadow/>
          <w:sz w:val="24"/>
          <w:szCs w:val="20"/>
        </w:rPr>
        <w:t>8</w:t>
      </w:r>
      <w:r w:rsidR="00D80100">
        <w:rPr>
          <w:rFonts w:ascii="Calibri" w:eastAsia="Times New Roman" w:hAnsi="Calibri" w:cs="Times New Roman"/>
          <w:b/>
          <w:shadow/>
          <w:color w:val="FF0000"/>
          <w:sz w:val="24"/>
          <w:szCs w:val="20"/>
        </w:rPr>
        <w:t xml:space="preserve"> </w:t>
      </w:r>
    </w:p>
    <w:p w:rsidR="001F1B95" w:rsidRPr="001F1B95" w:rsidRDefault="001F1B95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>Președinte CA,</w:t>
      </w:r>
    </w:p>
    <w:p w:rsidR="001F1B95" w:rsidRDefault="001F1B95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>Director</w:t>
      </w:r>
      <w:r w:rsidR="00D80100">
        <w:rPr>
          <w:rFonts w:ascii="Calibri" w:eastAsia="Times New Roman" w:hAnsi="Calibri" w:cs="Times New Roman"/>
          <w:shadow/>
          <w:color w:val="000000"/>
          <w:sz w:val="24"/>
          <w:szCs w:val="20"/>
        </w:rPr>
        <w:t xml:space="preserve">, </w:t>
      </w:r>
    </w:p>
    <w:p w:rsidR="00D80100" w:rsidRPr="001F1B95" w:rsidRDefault="00D80100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>
        <w:rPr>
          <w:rFonts w:ascii="Calibri" w:eastAsia="Times New Roman" w:hAnsi="Calibri" w:cs="Times New Roman"/>
          <w:shadow/>
          <w:color w:val="000000"/>
          <w:sz w:val="24"/>
          <w:szCs w:val="20"/>
        </w:rPr>
        <w:t xml:space="preserve">Prof. Jurca Cosmin Florin </w:t>
      </w:r>
    </w:p>
    <w:p w:rsidR="001F1B95" w:rsidRPr="001F1B95" w:rsidRDefault="001F1B95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 xml:space="preserve">Semnătura </w:t>
      </w:r>
    </w:p>
    <w:p w:rsidR="001F1B95" w:rsidRPr="001F1B95" w:rsidRDefault="001F1B95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  <w:r w:rsidRPr="001F1B95">
        <w:rPr>
          <w:rFonts w:ascii="Calibri" w:eastAsia="Times New Roman" w:hAnsi="Calibri" w:cs="Times New Roman"/>
          <w:shadow/>
          <w:color w:val="000000"/>
          <w:sz w:val="24"/>
          <w:szCs w:val="20"/>
        </w:rPr>
        <w:t>LS</w:t>
      </w:r>
    </w:p>
    <w:p w:rsidR="001F1B95" w:rsidRPr="001F1B95" w:rsidRDefault="001F1B95" w:rsidP="001F1B95">
      <w:pPr>
        <w:spacing w:after="0" w:line="240" w:lineRule="auto"/>
        <w:ind w:left="888" w:hanging="888"/>
        <w:rPr>
          <w:rFonts w:ascii="Calibri" w:eastAsia="Times New Roman" w:hAnsi="Calibri" w:cs="Times New Roman"/>
          <w:shadow/>
          <w:color w:val="000000"/>
          <w:sz w:val="24"/>
          <w:szCs w:val="20"/>
        </w:rPr>
      </w:pPr>
    </w:p>
    <w:p w:rsidR="00AD7B0A" w:rsidRDefault="00AD7B0A"/>
    <w:sectPr w:rsidR="00AD7B0A" w:rsidSect="00327358"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F1B95"/>
    <w:rsid w:val="00052D28"/>
    <w:rsid w:val="000B40F5"/>
    <w:rsid w:val="000C3AB1"/>
    <w:rsid w:val="001542A6"/>
    <w:rsid w:val="0018406B"/>
    <w:rsid w:val="001B6129"/>
    <w:rsid w:val="001D260E"/>
    <w:rsid w:val="001F1B95"/>
    <w:rsid w:val="00203BA1"/>
    <w:rsid w:val="00213346"/>
    <w:rsid w:val="002A4AEF"/>
    <w:rsid w:val="00343AFD"/>
    <w:rsid w:val="00503983"/>
    <w:rsid w:val="005359F0"/>
    <w:rsid w:val="00537D90"/>
    <w:rsid w:val="005B6858"/>
    <w:rsid w:val="005E14D0"/>
    <w:rsid w:val="005E4761"/>
    <w:rsid w:val="006365B6"/>
    <w:rsid w:val="00644852"/>
    <w:rsid w:val="0064785F"/>
    <w:rsid w:val="00850871"/>
    <w:rsid w:val="008C2597"/>
    <w:rsid w:val="008C6101"/>
    <w:rsid w:val="00922FE6"/>
    <w:rsid w:val="00931395"/>
    <w:rsid w:val="00944C01"/>
    <w:rsid w:val="009C50A2"/>
    <w:rsid w:val="00AD7B0A"/>
    <w:rsid w:val="00C246EA"/>
    <w:rsid w:val="00C463FE"/>
    <w:rsid w:val="00C63657"/>
    <w:rsid w:val="00CB47B4"/>
    <w:rsid w:val="00D007DF"/>
    <w:rsid w:val="00D509AA"/>
    <w:rsid w:val="00D51D36"/>
    <w:rsid w:val="00D63E4D"/>
    <w:rsid w:val="00D80100"/>
    <w:rsid w:val="00E12ED0"/>
    <w:rsid w:val="00E97D33"/>
    <w:rsid w:val="00EA43AF"/>
    <w:rsid w:val="00EC6360"/>
    <w:rsid w:val="00EF4367"/>
    <w:rsid w:val="00F9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60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678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mirabela botici</dc:creator>
  <cp:keywords/>
  <dc:description/>
  <cp:lastModifiedBy>UTILIZATOR</cp:lastModifiedBy>
  <cp:revision>31</cp:revision>
  <dcterms:created xsi:type="dcterms:W3CDTF">2017-11-01T12:58:00Z</dcterms:created>
  <dcterms:modified xsi:type="dcterms:W3CDTF">2019-05-23T10:22:00Z</dcterms:modified>
</cp:coreProperties>
</file>